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876"/>
        <w:gridCol w:w="2942"/>
        <w:gridCol w:w="2942"/>
      </w:tblGrid>
      <w:tr w:rsidR="007622DA" w:rsidRPr="00342C59" w14:paraId="3B112B77" w14:textId="77777777" w:rsidTr="007622DA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56512" w14:textId="5DD85D08" w:rsidR="007622DA" w:rsidRPr="00342C59" w:rsidRDefault="007622DA" w:rsidP="00BC229C">
            <w:pPr>
              <w:rPr>
                <w:b/>
                <w:sz w:val="22"/>
                <w:szCs w:val="22"/>
              </w:rPr>
            </w:pPr>
            <w:r w:rsidRPr="00342C59">
              <w:rPr>
                <w:b/>
                <w:sz w:val="22"/>
                <w:szCs w:val="22"/>
              </w:rPr>
              <w:t xml:space="preserve">Equipment Officer: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31298" w14:textId="7BCE7ECD" w:rsidR="007622DA" w:rsidRPr="00342C59" w:rsidRDefault="007622DA" w:rsidP="00D26173">
            <w:pPr>
              <w:rPr>
                <w:b/>
                <w:sz w:val="22"/>
                <w:szCs w:val="22"/>
              </w:rPr>
            </w:pPr>
            <w:r w:rsidRPr="00342C59">
              <w:rPr>
                <w:b/>
                <w:sz w:val="22"/>
                <w:szCs w:val="22"/>
              </w:rPr>
              <w:t>B</w:t>
            </w:r>
            <w:r w:rsidR="008C4D64" w:rsidRPr="00342C59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D2DC1" w14:textId="01A4B6F6" w:rsidR="007622DA" w:rsidRPr="00342C59" w:rsidRDefault="007622DA" w:rsidP="00BC229C">
            <w:r w:rsidRPr="00342C59">
              <w:rPr>
                <w:b/>
                <w:sz w:val="22"/>
                <w:szCs w:val="22"/>
              </w:rPr>
              <w:t>Date:  27/12/2018</w:t>
            </w:r>
          </w:p>
        </w:tc>
      </w:tr>
      <w:tr w:rsidR="007622DA" w:rsidRPr="00342C59" w14:paraId="39BF2DAE" w14:textId="77777777" w:rsidTr="00D26173">
        <w:trPr>
          <w:trHeight w:val="292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29C02" w14:textId="14F47E13" w:rsidR="007622DA" w:rsidRPr="00342C59" w:rsidRDefault="007622DA" w:rsidP="008C4D64">
            <w:pPr>
              <w:spacing w:before="120" w:after="120"/>
              <w:rPr>
                <w:b/>
                <w:sz w:val="22"/>
                <w:szCs w:val="22"/>
              </w:rPr>
            </w:pPr>
            <w:r w:rsidRPr="00342C59">
              <w:rPr>
                <w:b/>
                <w:sz w:val="22"/>
                <w:szCs w:val="22"/>
              </w:rPr>
              <w:t xml:space="preserve">Chair: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7DEEE" w14:textId="2AA6BB7C" w:rsidR="007622DA" w:rsidRPr="00342C59" w:rsidRDefault="007622DA" w:rsidP="00D26173">
            <w:pPr>
              <w:spacing w:before="120" w:after="120"/>
              <w:rPr>
                <w:b/>
                <w:sz w:val="22"/>
                <w:szCs w:val="22"/>
              </w:rPr>
            </w:pPr>
            <w:r w:rsidRPr="00342C59">
              <w:rPr>
                <w:b/>
                <w:sz w:val="22"/>
                <w:szCs w:val="22"/>
              </w:rPr>
              <w:t>SC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02102" w14:textId="052B7290" w:rsidR="007622DA" w:rsidRPr="00342C59" w:rsidRDefault="007622DA" w:rsidP="00BC229C">
            <w:pPr>
              <w:spacing w:before="120" w:after="120"/>
            </w:pPr>
            <w:r w:rsidRPr="00342C59">
              <w:rPr>
                <w:b/>
                <w:sz w:val="22"/>
                <w:szCs w:val="22"/>
              </w:rPr>
              <w:t>Date: 30/12/2018</w:t>
            </w:r>
          </w:p>
        </w:tc>
      </w:tr>
    </w:tbl>
    <w:p w14:paraId="6AD98699" w14:textId="77777777" w:rsidR="00C71D4A" w:rsidRDefault="00C71D4A" w:rsidP="00F35F85">
      <w:pPr>
        <w:ind w:left="-426"/>
        <w:rPr>
          <w:b/>
          <w:sz w:val="28"/>
          <w:szCs w:val="28"/>
        </w:rPr>
      </w:pPr>
      <w:bookmarkStart w:id="0" w:name="_GoBack"/>
      <w:bookmarkEnd w:id="0"/>
    </w:p>
    <w:p w14:paraId="15F1613A" w14:textId="1174A676" w:rsidR="00AC5721" w:rsidRDefault="00BC4F50" w:rsidP="00F35F85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Equipment Record Keeping:</w:t>
      </w:r>
    </w:p>
    <w:p w14:paraId="4322B19E" w14:textId="009447E3" w:rsidR="00BC4F50" w:rsidRDefault="00BC4F50" w:rsidP="00F35F85">
      <w:pPr>
        <w:ind w:left="-426"/>
        <w:rPr>
          <w:szCs w:val="24"/>
        </w:rPr>
      </w:pPr>
    </w:p>
    <w:p w14:paraId="53968377" w14:textId="729DD525" w:rsidR="00BC4F50" w:rsidRDefault="00BC4F50" w:rsidP="00F35F85">
      <w:pPr>
        <w:ind w:left="-426"/>
        <w:rPr>
          <w:szCs w:val="24"/>
        </w:rPr>
      </w:pPr>
      <w:r>
        <w:rPr>
          <w:szCs w:val="24"/>
        </w:rPr>
        <w:t>A list of all the club equipment will be kept by the equipment officer.  The aim will be to include for each item</w:t>
      </w:r>
      <w:r w:rsidR="00387F02">
        <w:rPr>
          <w:szCs w:val="24"/>
        </w:rPr>
        <w:t>:</w:t>
      </w:r>
      <w:r>
        <w:rPr>
          <w:szCs w:val="24"/>
        </w:rPr>
        <w:t xml:space="preserve">  a description, </w:t>
      </w:r>
      <w:r w:rsidR="00387F02">
        <w:rPr>
          <w:szCs w:val="24"/>
        </w:rPr>
        <w:t xml:space="preserve">an item </w:t>
      </w:r>
      <w:r>
        <w:rPr>
          <w:szCs w:val="24"/>
        </w:rPr>
        <w:t xml:space="preserve">number, </w:t>
      </w:r>
      <w:r w:rsidR="00387F02">
        <w:rPr>
          <w:szCs w:val="24"/>
        </w:rPr>
        <w:t xml:space="preserve">year </w:t>
      </w:r>
      <w:r>
        <w:rPr>
          <w:szCs w:val="24"/>
        </w:rPr>
        <w:t>purchase</w:t>
      </w:r>
      <w:r w:rsidR="00387F02">
        <w:rPr>
          <w:szCs w:val="24"/>
        </w:rPr>
        <w:t>d</w:t>
      </w:r>
      <w:r>
        <w:rPr>
          <w:szCs w:val="24"/>
        </w:rPr>
        <w:t>, new value and estimated depreciated value and storage location.  This list will form the basis f</w:t>
      </w:r>
      <w:r w:rsidR="00387F02">
        <w:rPr>
          <w:szCs w:val="24"/>
        </w:rPr>
        <w:t>or</w:t>
      </w:r>
      <w:r>
        <w:rPr>
          <w:szCs w:val="24"/>
        </w:rPr>
        <w:t xml:space="preserve"> the kayak store insured value.  This list will be ideally updated as equipment is purchased and scrapped.  As this is difficult to manage</w:t>
      </w:r>
      <w:r w:rsidR="00387F02">
        <w:rPr>
          <w:szCs w:val="24"/>
        </w:rPr>
        <w:t>,</w:t>
      </w:r>
      <w:r>
        <w:rPr>
          <w:szCs w:val="24"/>
        </w:rPr>
        <w:t xml:space="preserve"> especially for lost items, the list will be updated</w:t>
      </w:r>
      <w:r w:rsidR="007622DA">
        <w:rPr>
          <w:szCs w:val="24"/>
        </w:rPr>
        <w:t xml:space="preserve"> as detailed below</w:t>
      </w:r>
      <w:r>
        <w:rPr>
          <w:szCs w:val="24"/>
        </w:rPr>
        <w:t>.</w:t>
      </w:r>
    </w:p>
    <w:p w14:paraId="6BC7BE64" w14:textId="68DFE289" w:rsidR="00BC4F50" w:rsidRDefault="00BC4F50" w:rsidP="00F35F85">
      <w:pPr>
        <w:ind w:left="-426"/>
        <w:rPr>
          <w:szCs w:val="24"/>
        </w:rPr>
      </w:pPr>
    </w:p>
    <w:p w14:paraId="24244FB1" w14:textId="4F16E67F" w:rsidR="007622DA" w:rsidRDefault="007622DA" w:rsidP="007622DA">
      <w:pPr>
        <w:ind w:left="-426"/>
        <w:rPr>
          <w:b/>
          <w:sz w:val="28"/>
          <w:szCs w:val="28"/>
        </w:rPr>
      </w:pPr>
      <w:bookmarkStart w:id="1" w:name="_Hlk533422885"/>
      <w:r>
        <w:rPr>
          <w:b/>
          <w:sz w:val="28"/>
          <w:szCs w:val="28"/>
        </w:rPr>
        <w:t>Equipment Maintenance:</w:t>
      </w:r>
    </w:p>
    <w:bookmarkEnd w:id="1"/>
    <w:p w14:paraId="2011EC7B" w14:textId="77777777" w:rsidR="007622DA" w:rsidRDefault="007622DA" w:rsidP="007622DA">
      <w:pPr>
        <w:ind w:left="-426"/>
        <w:rPr>
          <w:szCs w:val="24"/>
        </w:rPr>
      </w:pPr>
    </w:p>
    <w:p w14:paraId="6AA9E07B" w14:textId="2C00B9F7" w:rsidR="007622DA" w:rsidRDefault="007622DA" w:rsidP="007622DA">
      <w:pPr>
        <w:ind w:left="-426"/>
        <w:rPr>
          <w:szCs w:val="24"/>
        </w:rPr>
      </w:pPr>
      <w:r>
        <w:rPr>
          <w:szCs w:val="24"/>
        </w:rPr>
        <w:t xml:space="preserve">An annual </w:t>
      </w:r>
      <w:r w:rsidR="002C3745">
        <w:rPr>
          <w:szCs w:val="24"/>
        </w:rPr>
        <w:t xml:space="preserve">audit will be carried out over the winter period.  </w:t>
      </w:r>
      <w:r>
        <w:rPr>
          <w:szCs w:val="24"/>
        </w:rPr>
        <w:t>The following checks will be carried out:</w:t>
      </w:r>
    </w:p>
    <w:p w14:paraId="7B7407D2" w14:textId="2D5D0391" w:rsidR="007622DA" w:rsidRDefault="007622DA" w:rsidP="007622DA">
      <w:pPr>
        <w:ind w:left="-426"/>
        <w:rPr>
          <w:szCs w:val="24"/>
        </w:rPr>
      </w:pPr>
    </w:p>
    <w:p w14:paraId="645EAA50" w14:textId="0B13BFC4" w:rsidR="007622DA" w:rsidRDefault="007622DA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Spray decks and their grab loops will be visually inspected.</w:t>
      </w:r>
    </w:p>
    <w:p w14:paraId="0FB07EAC" w14:textId="72C402CD" w:rsidR="007622DA" w:rsidRDefault="007622DA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All kayak grab loops, air bags, seats, footrests, backrests and overall condition will be </w:t>
      </w:r>
      <w:r w:rsidR="00031A2D">
        <w:rPr>
          <w:szCs w:val="24"/>
        </w:rPr>
        <w:t xml:space="preserve">visually </w:t>
      </w:r>
      <w:r>
        <w:rPr>
          <w:szCs w:val="24"/>
        </w:rPr>
        <w:t>checked.</w:t>
      </w:r>
    </w:p>
    <w:p w14:paraId="24E0812F" w14:textId="4C31B15F" w:rsidR="007622DA" w:rsidRDefault="007622DA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Buoyancy aids will be checked visually and checked to ensure a whistle is secured.   They will be float tested to ensure they still provide the minimum required buoyancy (50N for adults).</w:t>
      </w:r>
    </w:p>
    <w:p w14:paraId="296E6633" w14:textId="6A6050C6" w:rsidR="007622DA" w:rsidRDefault="007622DA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Paddles will be visually inspected.</w:t>
      </w:r>
    </w:p>
    <w:p w14:paraId="0C07B6F7" w14:textId="39FA0900" w:rsidR="007622DA" w:rsidRDefault="007622DA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Helmets </w:t>
      </w:r>
      <w:r w:rsidR="00031A2D">
        <w:rPr>
          <w:szCs w:val="24"/>
        </w:rPr>
        <w:t xml:space="preserve">and their </w:t>
      </w:r>
      <w:r>
        <w:rPr>
          <w:szCs w:val="24"/>
        </w:rPr>
        <w:t xml:space="preserve">straps will be visually inspected.  Helmets </w:t>
      </w:r>
      <w:r w:rsidR="003243D9">
        <w:rPr>
          <w:szCs w:val="24"/>
        </w:rPr>
        <w:t xml:space="preserve">used outside </w:t>
      </w:r>
      <w:r>
        <w:rPr>
          <w:szCs w:val="24"/>
        </w:rPr>
        <w:t>more than 10 years old will be scrapped.</w:t>
      </w:r>
    </w:p>
    <w:p w14:paraId="6289F80C" w14:textId="75302181" w:rsidR="001A6E50" w:rsidRDefault="001A6E50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Other items of equipment </w:t>
      </w:r>
      <w:r w:rsidR="00031A2D">
        <w:rPr>
          <w:szCs w:val="24"/>
        </w:rPr>
        <w:t>will be</w:t>
      </w:r>
      <w:r>
        <w:rPr>
          <w:szCs w:val="24"/>
        </w:rPr>
        <w:t xml:space="preserve"> visually checked.</w:t>
      </w:r>
    </w:p>
    <w:p w14:paraId="5351150D" w14:textId="3CA5773F" w:rsidR="00866B7E" w:rsidRDefault="00866B7E" w:rsidP="007622D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Trailer serviced and breaks checked.</w:t>
      </w:r>
    </w:p>
    <w:p w14:paraId="78B6F4C3" w14:textId="26833CE9" w:rsidR="001A6E50" w:rsidRDefault="001A6E50" w:rsidP="001A6E50">
      <w:pPr>
        <w:rPr>
          <w:szCs w:val="24"/>
        </w:rPr>
      </w:pPr>
    </w:p>
    <w:p w14:paraId="13C47AAF" w14:textId="2A3B9DA7" w:rsidR="001A6E50" w:rsidRPr="001A6E50" w:rsidRDefault="001A6E50" w:rsidP="001A6E50">
      <w:pPr>
        <w:rPr>
          <w:szCs w:val="24"/>
        </w:rPr>
      </w:pPr>
      <w:r>
        <w:rPr>
          <w:szCs w:val="24"/>
        </w:rPr>
        <w:t>Equipment list updated to show that each item of equipment has been inspected</w:t>
      </w:r>
    </w:p>
    <w:p w14:paraId="359879A7" w14:textId="02978659" w:rsidR="001A6E50" w:rsidRDefault="001A6E50" w:rsidP="001A6E50">
      <w:pPr>
        <w:rPr>
          <w:szCs w:val="24"/>
        </w:rPr>
      </w:pPr>
    </w:p>
    <w:p w14:paraId="7EC0E98D" w14:textId="5F23C859" w:rsidR="001A6E50" w:rsidRDefault="001A6E50" w:rsidP="001A6E50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Damaged Equipment:</w:t>
      </w:r>
    </w:p>
    <w:p w14:paraId="0A09A621" w14:textId="7AC9E1E9" w:rsidR="001A6E50" w:rsidRDefault="001A6E50" w:rsidP="001A6E50">
      <w:pPr>
        <w:rPr>
          <w:szCs w:val="24"/>
        </w:rPr>
      </w:pPr>
    </w:p>
    <w:p w14:paraId="2DEC90D8" w14:textId="1DA4F152" w:rsidR="001A6E50" w:rsidRDefault="001A6E50" w:rsidP="001A6E50">
      <w:pPr>
        <w:rPr>
          <w:szCs w:val="24"/>
        </w:rPr>
      </w:pPr>
      <w:r>
        <w:rPr>
          <w:szCs w:val="24"/>
        </w:rPr>
        <w:t xml:space="preserve">An area in </w:t>
      </w:r>
      <w:r w:rsidR="00B02D40">
        <w:rPr>
          <w:szCs w:val="24"/>
        </w:rPr>
        <w:t xml:space="preserve">the </w:t>
      </w:r>
      <w:r>
        <w:rPr>
          <w:szCs w:val="24"/>
        </w:rPr>
        <w:t>rear container (where open canoes are stored) will be allocated for equipment that either needs repairing o</w:t>
      </w:r>
      <w:r w:rsidR="00B02D40">
        <w:rPr>
          <w:szCs w:val="24"/>
        </w:rPr>
        <w:t>r</w:t>
      </w:r>
      <w:r>
        <w:rPr>
          <w:szCs w:val="24"/>
        </w:rPr>
        <w:t xml:space="preserve"> scrapping.  </w:t>
      </w:r>
      <w:r w:rsidR="00F46C59">
        <w:rPr>
          <w:szCs w:val="24"/>
        </w:rPr>
        <w:t xml:space="preserve"> If too large to relocate a notice will be placed on it.  </w:t>
      </w:r>
      <w:r>
        <w:rPr>
          <w:szCs w:val="24"/>
        </w:rPr>
        <w:t>A coach depositing equipment there will inform the Equipment Office what was removed from service and why.</w:t>
      </w:r>
    </w:p>
    <w:p w14:paraId="50A88C8D" w14:textId="77777777" w:rsidR="001A6E50" w:rsidRDefault="001A6E50" w:rsidP="001A6E50">
      <w:pPr>
        <w:rPr>
          <w:szCs w:val="24"/>
        </w:rPr>
      </w:pPr>
    </w:p>
    <w:p w14:paraId="6245068A" w14:textId="77777777" w:rsidR="008C4D64" w:rsidRDefault="008C4D64" w:rsidP="001A6E50">
      <w:pPr>
        <w:rPr>
          <w:szCs w:val="24"/>
        </w:rPr>
      </w:pPr>
    </w:p>
    <w:p w14:paraId="0D18D6F2" w14:textId="0CFAAA3B" w:rsidR="008C4D64" w:rsidRPr="001A6E50" w:rsidRDefault="008C4D64" w:rsidP="008C4D64">
      <w:pPr>
        <w:ind w:left="-426"/>
        <w:rPr>
          <w:szCs w:val="24"/>
        </w:rPr>
      </w:pPr>
      <w:r>
        <w:rPr>
          <w:szCs w:val="24"/>
        </w:rPr>
        <w:t>This policy will be reviewed in January 2022.</w:t>
      </w:r>
    </w:p>
    <w:p w14:paraId="7002844C" w14:textId="77777777" w:rsidR="00BC4F50" w:rsidRPr="00BC4F50" w:rsidRDefault="00BC4F50" w:rsidP="00F35F85">
      <w:pPr>
        <w:ind w:left="-426"/>
        <w:rPr>
          <w:szCs w:val="24"/>
        </w:rPr>
      </w:pPr>
    </w:p>
    <w:p w14:paraId="682BA8BD" w14:textId="77777777" w:rsidR="00AC5721" w:rsidRDefault="00AC5721" w:rsidP="00AC5721"/>
    <w:sectPr w:rsidR="00AC5721" w:rsidSect="007622DA">
      <w:headerReference w:type="even" r:id="rId9"/>
      <w:headerReference w:type="default" r:id="rId10"/>
      <w:footerReference w:type="default" r:id="rId11"/>
      <w:pgSz w:w="11900" w:h="16840"/>
      <w:pgMar w:top="1440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9D89D" w14:textId="77777777" w:rsidR="00DD5C3A" w:rsidRDefault="00DD5C3A" w:rsidP="0036472B">
      <w:r>
        <w:separator/>
      </w:r>
    </w:p>
  </w:endnote>
  <w:endnote w:type="continuationSeparator" w:id="0">
    <w:p w14:paraId="493F24CE" w14:textId="77777777" w:rsidR="00DD5C3A" w:rsidRDefault="00DD5C3A" w:rsidP="0036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775E4" w14:textId="7B079F94" w:rsidR="00BC229C" w:rsidRDefault="00BC229C" w:rsidP="00F35F85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2617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26173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2DB3A" w14:textId="77777777" w:rsidR="00DD5C3A" w:rsidRDefault="00DD5C3A" w:rsidP="0036472B">
      <w:r>
        <w:separator/>
      </w:r>
    </w:p>
  </w:footnote>
  <w:footnote w:type="continuationSeparator" w:id="0">
    <w:p w14:paraId="1C7FC4E7" w14:textId="77777777" w:rsidR="00DD5C3A" w:rsidRDefault="00DD5C3A" w:rsidP="00364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F9824" w14:textId="77777777" w:rsidR="00BC229C" w:rsidRDefault="00DD5C3A">
    <w:pPr>
      <w:pStyle w:val="Header"/>
    </w:pPr>
    <w:sdt>
      <w:sdtPr>
        <w:id w:val="171999623"/>
        <w:placeholder>
          <w:docPart w:val="8A716A053A5B48488479E34A502514A5"/>
        </w:placeholder>
        <w:temporary/>
        <w:showingPlcHdr/>
      </w:sdtPr>
      <w:sdtEndPr/>
      <w:sdtContent>
        <w:r w:rsidR="00BC229C">
          <w:t>[Type text]</w:t>
        </w:r>
      </w:sdtContent>
    </w:sdt>
    <w:r w:rsidR="00BC229C">
      <w:ptab w:relativeTo="margin" w:alignment="center" w:leader="none"/>
    </w:r>
    <w:sdt>
      <w:sdtPr>
        <w:id w:val="171999624"/>
        <w:placeholder>
          <w:docPart w:val="50E5B07D8A45FF42A58BCA9D2C0DE970"/>
        </w:placeholder>
        <w:temporary/>
        <w:showingPlcHdr/>
      </w:sdtPr>
      <w:sdtEndPr/>
      <w:sdtContent>
        <w:r w:rsidR="00BC229C">
          <w:t>[Type text]</w:t>
        </w:r>
      </w:sdtContent>
    </w:sdt>
    <w:r w:rsidR="00BC229C">
      <w:ptab w:relativeTo="margin" w:alignment="right" w:leader="none"/>
    </w:r>
    <w:sdt>
      <w:sdtPr>
        <w:id w:val="171999625"/>
        <w:placeholder>
          <w:docPart w:val="0D648F329365614988AD42200C7A7DFD"/>
        </w:placeholder>
        <w:temporary/>
        <w:showingPlcHdr/>
      </w:sdtPr>
      <w:sdtEndPr/>
      <w:sdtContent>
        <w:r w:rsidR="00BC229C">
          <w:t>[Type text]</w:t>
        </w:r>
      </w:sdtContent>
    </w:sdt>
  </w:p>
  <w:p w14:paraId="0379A3A5" w14:textId="77777777" w:rsidR="00BC229C" w:rsidRDefault="00BC2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5CFE9" w14:textId="7DB51D2B" w:rsidR="00BC229C" w:rsidRPr="0036472B" w:rsidRDefault="00BC229C">
    <w:pPr>
      <w:pStyle w:val="Header"/>
      <w:rPr>
        <w:b/>
        <w:sz w:val="28"/>
        <w:szCs w:val="28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1A2ED" wp14:editId="2D62D8B8">
              <wp:simplePos x="0" y="0"/>
              <wp:positionH relativeFrom="margin">
                <wp:align>right</wp:align>
              </wp:positionH>
              <wp:positionV relativeFrom="paragraph">
                <wp:posOffset>12847</wp:posOffset>
              </wp:positionV>
              <wp:extent cx="7353300" cy="3124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5D34B" w14:textId="4554E4D3" w:rsidR="00BC229C" w:rsidRDefault="00BC229C" w:rsidP="007F72DB">
                          <w:pPr>
                            <w:jc w:val="right"/>
                          </w:pPr>
                          <w:r>
                            <w:t xml:space="preserve">Haverfordwest Kayak Club </w:t>
                          </w:r>
                          <w:r w:rsidR="00B7080F">
                            <w:t>Equipment Maintenance Procedure</w:t>
                          </w:r>
                          <w:r>
                            <w:t xml:space="preserve">, revision </w:t>
                          </w:r>
                          <w:r w:rsidR="00B7080F"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D1A2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7.8pt;margin-top:1pt;width:579pt;height:2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" filled="f" stroked="f">
              <v:textbox>
                <w:txbxContent>
                  <w:p w14:paraId="01A5D34B" w14:textId="4554E4D3" w:rsidR="00BC229C" w:rsidRDefault="00BC229C" w:rsidP="007F72DB">
                    <w:pPr>
                      <w:jc w:val="right"/>
                    </w:pPr>
                    <w:r>
                      <w:t xml:space="preserve">Haverfordwest Kayak Club </w:t>
                    </w:r>
                    <w:r w:rsidR="00B7080F">
                      <w:t>Equipment Maintenance Procedure</w:t>
                    </w:r>
                    <w:r>
                      <w:t xml:space="preserve">, revision </w:t>
                    </w:r>
                    <w:r w:rsidR="00B7080F"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32"/>
        <w:szCs w:val="32"/>
        <w:lang w:eastAsia="en-GB"/>
      </w:rPr>
      <w:drawing>
        <wp:inline distT="0" distB="0" distL="0" distR="0" wp14:anchorId="1CE9BC26" wp14:editId="5CC88DB4">
          <wp:extent cx="472440" cy="464508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297" cy="48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FDE"/>
    <w:multiLevelType w:val="hybridMultilevel"/>
    <w:tmpl w:val="3618A224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9F37E41"/>
    <w:multiLevelType w:val="hybridMultilevel"/>
    <w:tmpl w:val="CFB29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37F3D"/>
    <w:multiLevelType w:val="multilevel"/>
    <w:tmpl w:val="39A6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21"/>
    <w:rsid w:val="00012CE8"/>
    <w:rsid w:val="00031A2D"/>
    <w:rsid w:val="0007093F"/>
    <w:rsid w:val="000A302C"/>
    <w:rsid w:val="000F1103"/>
    <w:rsid w:val="0011426D"/>
    <w:rsid w:val="00151982"/>
    <w:rsid w:val="00157410"/>
    <w:rsid w:val="00172547"/>
    <w:rsid w:val="00180804"/>
    <w:rsid w:val="001A6E50"/>
    <w:rsid w:val="001C30D5"/>
    <w:rsid w:val="001E6D8F"/>
    <w:rsid w:val="001F13B6"/>
    <w:rsid w:val="002162F7"/>
    <w:rsid w:val="00245367"/>
    <w:rsid w:val="002458C1"/>
    <w:rsid w:val="00246A1E"/>
    <w:rsid w:val="0026097F"/>
    <w:rsid w:val="0027734C"/>
    <w:rsid w:val="002A1185"/>
    <w:rsid w:val="002B51C1"/>
    <w:rsid w:val="002C3745"/>
    <w:rsid w:val="003243D9"/>
    <w:rsid w:val="00331689"/>
    <w:rsid w:val="00336588"/>
    <w:rsid w:val="00342C59"/>
    <w:rsid w:val="00357DD5"/>
    <w:rsid w:val="0036472B"/>
    <w:rsid w:val="00387F02"/>
    <w:rsid w:val="003D1CF0"/>
    <w:rsid w:val="00412F87"/>
    <w:rsid w:val="00413599"/>
    <w:rsid w:val="00424FB2"/>
    <w:rsid w:val="00455AB4"/>
    <w:rsid w:val="00484719"/>
    <w:rsid w:val="004B2589"/>
    <w:rsid w:val="004B345B"/>
    <w:rsid w:val="004B6292"/>
    <w:rsid w:val="004D4B26"/>
    <w:rsid w:val="004F3551"/>
    <w:rsid w:val="00511C9A"/>
    <w:rsid w:val="00514937"/>
    <w:rsid w:val="00522A81"/>
    <w:rsid w:val="005308B1"/>
    <w:rsid w:val="00547E50"/>
    <w:rsid w:val="00593D56"/>
    <w:rsid w:val="005A7823"/>
    <w:rsid w:val="005D3C57"/>
    <w:rsid w:val="005F20B4"/>
    <w:rsid w:val="005F60DF"/>
    <w:rsid w:val="0065651C"/>
    <w:rsid w:val="00671E00"/>
    <w:rsid w:val="0068431A"/>
    <w:rsid w:val="006C228E"/>
    <w:rsid w:val="006E01C6"/>
    <w:rsid w:val="0071238D"/>
    <w:rsid w:val="007464D9"/>
    <w:rsid w:val="00760B4A"/>
    <w:rsid w:val="007622DA"/>
    <w:rsid w:val="0076389B"/>
    <w:rsid w:val="00785ED8"/>
    <w:rsid w:val="007A6182"/>
    <w:rsid w:val="007F72DB"/>
    <w:rsid w:val="00866B7E"/>
    <w:rsid w:val="00872273"/>
    <w:rsid w:val="008779FF"/>
    <w:rsid w:val="00881905"/>
    <w:rsid w:val="00892F48"/>
    <w:rsid w:val="008C2D8C"/>
    <w:rsid w:val="008C4D64"/>
    <w:rsid w:val="008C7BFE"/>
    <w:rsid w:val="008E1925"/>
    <w:rsid w:val="008E39D8"/>
    <w:rsid w:val="009100CF"/>
    <w:rsid w:val="00910A7B"/>
    <w:rsid w:val="009370E0"/>
    <w:rsid w:val="00990109"/>
    <w:rsid w:val="009A35BE"/>
    <w:rsid w:val="009D62DF"/>
    <w:rsid w:val="00A06EBE"/>
    <w:rsid w:val="00A33171"/>
    <w:rsid w:val="00A35379"/>
    <w:rsid w:val="00A645FE"/>
    <w:rsid w:val="00AA1EBE"/>
    <w:rsid w:val="00AB69A9"/>
    <w:rsid w:val="00AC456D"/>
    <w:rsid w:val="00AC5721"/>
    <w:rsid w:val="00AD7FA8"/>
    <w:rsid w:val="00AE3F3C"/>
    <w:rsid w:val="00B02D40"/>
    <w:rsid w:val="00B3290E"/>
    <w:rsid w:val="00B4280C"/>
    <w:rsid w:val="00B5359A"/>
    <w:rsid w:val="00B55152"/>
    <w:rsid w:val="00B667B3"/>
    <w:rsid w:val="00B7080F"/>
    <w:rsid w:val="00BB29BF"/>
    <w:rsid w:val="00BC229C"/>
    <w:rsid w:val="00BC4F50"/>
    <w:rsid w:val="00BF22BB"/>
    <w:rsid w:val="00C1045E"/>
    <w:rsid w:val="00C36380"/>
    <w:rsid w:val="00C6733B"/>
    <w:rsid w:val="00C71D4A"/>
    <w:rsid w:val="00C83EC3"/>
    <w:rsid w:val="00C90DA3"/>
    <w:rsid w:val="00CE3AE6"/>
    <w:rsid w:val="00CF4ED2"/>
    <w:rsid w:val="00D26173"/>
    <w:rsid w:val="00D30352"/>
    <w:rsid w:val="00D60EBD"/>
    <w:rsid w:val="00D9347A"/>
    <w:rsid w:val="00DA65AC"/>
    <w:rsid w:val="00DD5C3A"/>
    <w:rsid w:val="00E40462"/>
    <w:rsid w:val="00E92880"/>
    <w:rsid w:val="00F06739"/>
    <w:rsid w:val="00F21722"/>
    <w:rsid w:val="00F35F85"/>
    <w:rsid w:val="00F46C59"/>
    <w:rsid w:val="00FB4245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824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21"/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FE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7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21"/>
    <w:rPr>
      <w:rFonts w:ascii="Lucida Grande" w:eastAsia="Times New Roman" w:hAnsi="Lucida Grande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F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645F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2B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2B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5F6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21"/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FE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7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21"/>
    <w:rPr>
      <w:rFonts w:ascii="Lucida Grande" w:eastAsia="Times New Roman" w:hAnsi="Lucida Grande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F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645F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2B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2B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5F6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716A053A5B48488479E34A5025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A0BC-1DD4-734F-9D11-B9F33520A75D}"/>
      </w:docPartPr>
      <w:docPartBody>
        <w:p w:rsidR="004950E3" w:rsidRDefault="002B68BF" w:rsidP="002B68BF">
          <w:pPr>
            <w:pStyle w:val="8A716A053A5B48488479E34A502514A5"/>
          </w:pPr>
          <w:r>
            <w:t>[Type text]</w:t>
          </w:r>
        </w:p>
      </w:docPartBody>
    </w:docPart>
    <w:docPart>
      <w:docPartPr>
        <w:name w:val="50E5B07D8A45FF42A58BCA9D2C0D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1F2-0E54-CF45-960B-152FF8FF36AE}"/>
      </w:docPartPr>
      <w:docPartBody>
        <w:p w:rsidR="004950E3" w:rsidRDefault="002B68BF" w:rsidP="002B68BF">
          <w:pPr>
            <w:pStyle w:val="50E5B07D8A45FF42A58BCA9D2C0DE970"/>
          </w:pPr>
          <w:r>
            <w:t>[Type text]</w:t>
          </w:r>
        </w:p>
      </w:docPartBody>
    </w:docPart>
    <w:docPart>
      <w:docPartPr>
        <w:name w:val="0D648F329365614988AD42200C7A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66AD-6E92-D545-8667-4CE4F93DF6A4}"/>
      </w:docPartPr>
      <w:docPartBody>
        <w:p w:rsidR="004950E3" w:rsidRDefault="002B68BF" w:rsidP="002B68BF">
          <w:pPr>
            <w:pStyle w:val="0D648F329365614988AD42200C7A7DF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BF"/>
    <w:rsid w:val="00025ED7"/>
    <w:rsid w:val="001924BE"/>
    <w:rsid w:val="002B68BF"/>
    <w:rsid w:val="002C67F4"/>
    <w:rsid w:val="003C47AB"/>
    <w:rsid w:val="004950E3"/>
    <w:rsid w:val="00506F1C"/>
    <w:rsid w:val="006853F4"/>
    <w:rsid w:val="007C5B33"/>
    <w:rsid w:val="0086047F"/>
    <w:rsid w:val="009C497F"/>
    <w:rsid w:val="00A72B3F"/>
    <w:rsid w:val="00AE5961"/>
    <w:rsid w:val="00C33521"/>
    <w:rsid w:val="00C73189"/>
    <w:rsid w:val="00CC2C5B"/>
    <w:rsid w:val="00D22E05"/>
    <w:rsid w:val="00EC4AC5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16A053A5B48488479E34A502514A5">
    <w:name w:val="8A716A053A5B48488479E34A502514A5"/>
    <w:rsid w:val="002B68BF"/>
  </w:style>
  <w:style w:type="paragraph" w:customStyle="1" w:styleId="50E5B07D8A45FF42A58BCA9D2C0DE970">
    <w:name w:val="50E5B07D8A45FF42A58BCA9D2C0DE970"/>
    <w:rsid w:val="002B68BF"/>
  </w:style>
  <w:style w:type="paragraph" w:customStyle="1" w:styleId="0D648F329365614988AD42200C7A7DFD">
    <w:name w:val="0D648F329365614988AD42200C7A7DFD"/>
    <w:rsid w:val="002B68BF"/>
  </w:style>
  <w:style w:type="paragraph" w:customStyle="1" w:styleId="52D2A8DEEEAD8D4A895E63ED190444CC">
    <w:name w:val="52D2A8DEEEAD8D4A895E63ED190444CC"/>
    <w:rsid w:val="002B68BF"/>
  </w:style>
  <w:style w:type="paragraph" w:customStyle="1" w:styleId="26164FFC5A867A42BE20DCB4881B34A9">
    <w:name w:val="26164FFC5A867A42BE20DCB4881B34A9"/>
    <w:rsid w:val="002B68BF"/>
  </w:style>
  <w:style w:type="paragraph" w:customStyle="1" w:styleId="BCC9672C7BFB734A94247C29C40900E6">
    <w:name w:val="BCC9672C7BFB734A94247C29C40900E6"/>
    <w:rsid w:val="002B68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16A053A5B48488479E34A502514A5">
    <w:name w:val="8A716A053A5B48488479E34A502514A5"/>
    <w:rsid w:val="002B68BF"/>
  </w:style>
  <w:style w:type="paragraph" w:customStyle="1" w:styleId="50E5B07D8A45FF42A58BCA9D2C0DE970">
    <w:name w:val="50E5B07D8A45FF42A58BCA9D2C0DE970"/>
    <w:rsid w:val="002B68BF"/>
  </w:style>
  <w:style w:type="paragraph" w:customStyle="1" w:styleId="0D648F329365614988AD42200C7A7DFD">
    <w:name w:val="0D648F329365614988AD42200C7A7DFD"/>
    <w:rsid w:val="002B68BF"/>
  </w:style>
  <w:style w:type="paragraph" w:customStyle="1" w:styleId="52D2A8DEEEAD8D4A895E63ED190444CC">
    <w:name w:val="52D2A8DEEEAD8D4A895E63ED190444CC"/>
    <w:rsid w:val="002B68BF"/>
  </w:style>
  <w:style w:type="paragraph" w:customStyle="1" w:styleId="26164FFC5A867A42BE20DCB4881B34A9">
    <w:name w:val="26164FFC5A867A42BE20DCB4881B34A9"/>
    <w:rsid w:val="002B68BF"/>
  </w:style>
  <w:style w:type="paragraph" w:customStyle="1" w:styleId="BCC9672C7BFB734A94247C29C40900E6">
    <w:name w:val="BCC9672C7BFB734A94247C29C40900E6"/>
    <w:rsid w:val="002B6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9A863-50DE-4C17-8D2D-9B70A460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</dc:creator>
  <cp:lastModifiedBy>Windows User</cp:lastModifiedBy>
  <cp:revision>16</cp:revision>
  <cp:lastPrinted>2017-04-03T18:03:00Z</cp:lastPrinted>
  <dcterms:created xsi:type="dcterms:W3CDTF">2018-12-24T09:46:00Z</dcterms:created>
  <dcterms:modified xsi:type="dcterms:W3CDTF">2019-01-09T10:34:00Z</dcterms:modified>
</cp:coreProperties>
</file>